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AB924" w14:textId="77777777" w:rsidR="003F4A4D" w:rsidRPr="003F4A4D" w:rsidRDefault="003F4A4D" w:rsidP="003F4A4D">
      <w:pPr>
        <w:pStyle w:val="Heading1"/>
      </w:pPr>
      <w:r w:rsidRPr="003F4A4D">
        <w:t>PackMentor Environmental Statement and ISO 14001 Guidelines</w:t>
      </w:r>
    </w:p>
    <w:p w14:paraId="3C9D8DD8" w14:textId="77777777" w:rsidR="003F4A4D" w:rsidRPr="003F4A4D" w:rsidRDefault="003F4A4D" w:rsidP="003F4A4D">
      <w:pPr>
        <w:pStyle w:val="Heading2"/>
      </w:pPr>
      <w:r w:rsidRPr="003F4A4D">
        <w:t>1. Policy Statement and Commitment</w:t>
      </w:r>
    </w:p>
    <w:p w14:paraId="0357634D" w14:textId="77777777" w:rsidR="003F4A4D" w:rsidRPr="003F4A4D" w:rsidRDefault="003F4A4D" w:rsidP="003F4A4D">
      <w:pPr>
        <w:spacing w:before="100" w:beforeAutospacing="1" w:after="100" w:afterAutospacing="1"/>
        <w:rPr>
          <w:rFonts w:ascii="Times New Roman" w:hAnsi="Times New Roman"/>
        </w:rPr>
      </w:pPr>
      <w:r w:rsidRPr="003F4A4D">
        <w:rPr>
          <w:rFonts w:ascii="Times New Roman" w:hAnsi="Times New Roman"/>
        </w:rPr>
        <w:t>PackMentor is committed to environmental stewardship and the prevention of pollution across all our operations. We recognize the profound impact the packaging industry has on natural resources and are dedicated to minimizing our environmental footprint and driving the transition toward a circular economy.</w:t>
      </w:r>
    </w:p>
    <w:p w14:paraId="4A892D8E" w14:textId="77777777" w:rsidR="003F4A4D" w:rsidRPr="003F4A4D" w:rsidRDefault="003F4A4D" w:rsidP="003F4A4D">
      <w:pPr>
        <w:spacing w:before="100" w:beforeAutospacing="1" w:after="100" w:afterAutospacing="1"/>
        <w:rPr>
          <w:rFonts w:ascii="Times New Roman" w:hAnsi="Times New Roman"/>
        </w:rPr>
      </w:pPr>
      <w:r w:rsidRPr="003F4A4D">
        <w:rPr>
          <w:rFonts w:ascii="Times New Roman" w:hAnsi="Times New Roman"/>
        </w:rPr>
        <w:t xml:space="preserve">Our Environmental Management System (EMS) is guided by the principles of </w:t>
      </w:r>
      <w:r w:rsidRPr="003F4A4D">
        <w:rPr>
          <w:rFonts w:ascii="Times New Roman" w:hAnsi="Times New Roman"/>
          <w:b/>
          <w:bCs/>
        </w:rPr>
        <w:t>ISO 14001:2015</w:t>
      </w:r>
      <w:r w:rsidRPr="003F4A4D">
        <w:rPr>
          <w:rFonts w:ascii="Times New Roman" w:hAnsi="Times New Roman"/>
        </w:rPr>
        <w:t>, serving as a framework for continuous improvement in our environmental performance, even as we work toward full certification.</w:t>
      </w:r>
    </w:p>
    <w:p w14:paraId="0BA57D5A" w14:textId="77777777" w:rsidR="003F4A4D" w:rsidRPr="003F4A4D" w:rsidRDefault="003F4A4D" w:rsidP="003F4A4D">
      <w:pPr>
        <w:pStyle w:val="Heading2"/>
      </w:pPr>
      <w:r w:rsidRPr="003F4A4D">
        <w:t>2. Scope and Application</w:t>
      </w:r>
    </w:p>
    <w:p w14:paraId="66C69439" w14:textId="77777777" w:rsidR="003F4A4D" w:rsidRPr="003F4A4D" w:rsidRDefault="003F4A4D" w:rsidP="003F4A4D">
      <w:pPr>
        <w:spacing w:before="100" w:beforeAutospacing="1" w:after="100" w:afterAutospacing="1"/>
        <w:rPr>
          <w:rFonts w:ascii="Times New Roman" w:hAnsi="Times New Roman"/>
        </w:rPr>
      </w:pPr>
      <w:r w:rsidRPr="003F4A4D">
        <w:rPr>
          <w:rFonts w:ascii="Times New Roman" w:hAnsi="Times New Roman"/>
        </w:rPr>
        <w:t>This policy applies to all activities, products, and services within PackMentor’s influence, including:</w:t>
      </w:r>
    </w:p>
    <w:p w14:paraId="6B314730" w14:textId="77777777" w:rsidR="003F4A4D" w:rsidRPr="003F4A4D" w:rsidRDefault="003F4A4D" w:rsidP="003F4A4D">
      <w:pPr>
        <w:numPr>
          <w:ilvl w:val="0"/>
          <w:numId w:val="1"/>
        </w:numPr>
        <w:spacing w:before="100" w:beforeAutospacing="1" w:after="100" w:afterAutospacing="1"/>
        <w:rPr>
          <w:rFonts w:ascii="Times New Roman" w:hAnsi="Times New Roman"/>
        </w:rPr>
      </w:pPr>
      <w:r w:rsidRPr="003F4A4D">
        <w:rPr>
          <w:rFonts w:ascii="Times New Roman" w:hAnsi="Times New Roman"/>
        </w:rPr>
        <w:t>The specification, design, and sourcing of packaging materials.</w:t>
      </w:r>
    </w:p>
    <w:p w14:paraId="5C84FFA3" w14:textId="77777777" w:rsidR="003F4A4D" w:rsidRPr="003F4A4D" w:rsidRDefault="003F4A4D" w:rsidP="003F4A4D">
      <w:pPr>
        <w:numPr>
          <w:ilvl w:val="0"/>
          <w:numId w:val="1"/>
        </w:numPr>
        <w:spacing w:before="100" w:beforeAutospacing="1" w:after="100" w:afterAutospacing="1"/>
        <w:rPr>
          <w:rFonts w:ascii="Times New Roman" w:hAnsi="Times New Roman"/>
        </w:rPr>
      </w:pPr>
      <w:r w:rsidRPr="003F4A4D">
        <w:rPr>
          <w:rFonts w:ascii="Times New Roman" w:hAnsi="Times New Roman"/>
        </w:rPr>
        <w:t>Warehouse and logistics management.</w:t>
      </w:r>
    </w:p>
    <w:p w14:paraId="754FEC26" w14:textId="77777777" w:rsidR="003F4A4D" w:rsidRPr="003F4A4D" w:rsidRDefault="003F4A4D" w:rsidP="003F4A4D">
      <w:pPr>
        <w:numPr>
          <w:ilvl w:val="0"/>
          <w:numId w:val="1"/>
        </w:numPr>
        <w:spacing w:before="100" w:beforeAutospacing="1" w:after="100" w:afterAutospacing="1"/>
        <w:rPr>
          <w:rFonts w:ascii="Times New Roman" w:hAnsi="Times New Roman"/>
        </w:rPr>
      </w:pPr>
      <w:r w:rsidRPr="003F4A4D">
        <w:rPr>
          <w:rFonts w:ascii="Times New Roman" w:hAnsi="Times New Roman"/>
        </w:rPr>
        <w:t>Business administration and procurement processes.</w:t>
      </w:r>
    </w:p>
    <w:p w14:paraId="16236924" w14:textId="77777777" w:rsidR="003F4A4D" w:rsidRPr="003F4A4D" w:rsidRDefault="003F4A4D" w:rsidP="003F4A4D">
      <w:pPr>
        <w:spacing w:before="100" w:beforeAutospacing="1" w:after="100" w:afterAutospacing="1"/>
        <w:rPr>
          <w:rFonts w:ascii="Times New Roman" w:hAnsi="Times New Roman"/>
        </w:rPr>
      </w:pPr>
      <w:r w:rsidRPr="003F4A4D">
        <w:rPr>
          <w:rFonts w:ascii="Times New Roman" w:hAnsi="Times New Roman"/>
        </w:rPr>
        <w:t>This policy requires compliance from all employees, contractors, and suppliers working on behalf of PackMentor.</w:t>
      </w:r>
    </w:p>
    <w:p w14:paraId="67853CF4" w14:textId="77777777" w:rsidR="003F4A4D" w:rsidRPr="003F4A4D" w:rsidRDefault="003F4A4D" w:rsidP="003F4A4D">
      <w:pPr>
        <w:pStyle w:val="Heading2"/>
      </w:pPr>
      <w:r w:rsidRPr="003F4A4D">
        <w:t>3. Core Environmental Commitments</w:t>
      </w:r>
    </w:p>
    <w:p w14:paraId="7D80434A" w14:textId="77777777" w:rsidR="003F4A4D" w:rsidRPr="003F4A4D" w:rsidRDefault="003F4A4D" w:rsidP="003F4A4D">
      <w:pPr>
        <w:spacing w:before="100" w:beforeAutospacing="1" w:after="100" w:afterAutospacing="1"/>
        <w:outlineLvl w:val="2"/>
        <w:rPr>
          <w:rFonts w:ascii="Times New Roman" w:hAnsi="Times New Roman"/>
          <w:b/>
          <w:bCs/>
          <w:sz w:val="27"/>
          <w:szCs w:val="27"/>
        </w:rPr>
      </w:pPr>
      <w:r w:rsidRPr="003F4A4D">
        <w:rPr>
          <w:rFonts w:ascii="Times New Roman" w:hAnsi="Times New Roman"/>
          <w:b/>
          <w:bCs/>
          <w:sz w:val="27"/>
          <w:szCs w:val="27"/>
        </w:rPr>
        <w:t>3.1 Compliance Obligations</w:t>
      </w:r>
    </w:p>
    <w:p w14:paraId="3CA2683E" w14:textId="77777777" w:rsidR="003F4A4D" w:rsidRPr="003F4A4D" w:rsidRDefault="003F4A4D" w:rsidP="003F4A4D">
      <w:pPr>
        <w:spacing w:before="100" w:beforeAutospacing="1" w:after="100" w:afterAutospacing="1"/>
        <w:rPr>
          <w:rFonts w:ascii="Times New Roman" w:hAnsi="Times New Roman"/>
        </w:rPr>
      </w:pPr>
      <w:r w:rsidRPr="003F4A4D">
        <w:rPr>
          <w:rFonts w:ascii="Times New Roman" w:hAnsi="Times New Roman"/>
        </w:rPr>
        <w:t>We commit to identifying, understanding, and complying with all relevant environmental legal requirements, regulations, and other voluntary requirements to which PackMentor subscribes (e.g., customer environmental standards).</w:t>
      </w:r>
    </w:p>
    <w:p w14:paraId="3B717909" w14:textId="77777777" w:rsidR="003F4A4D" w:rsidRDefault="003F4A4D" w:rsidP="003F4A4D">
      <w:pPr>
        <w:spacing w:before="100" w:beforeAutospacing="1" w:after="100" w:afterAutospacing="1"/>
        <w:outlineLvl w:val="2"/>
        <w:rPr>
          <w:rFonts w:ascii="Times New Roman" w:hAnsi="Times New Roman"/>
          <w:b/>
          <w:bCs/>
          <w:sz w:val="27"/>
          <w:szCs w:val="27"/>
        </w:rPr>
      </w:pPr>
    </w:p>
    <w:p w14:paraId="3D85DDD4" w14:textId="17B5FB2C" w:rsidR="003F4A4D" w:rsidRPr="003F4A4D" w:rsidRDefault="003F4A4D" w:rsidP="003F4A4D">
      <w:pPr>
        <w:spacing w:before="100" w:beforeAutospacing="1" w:after="100" w:afterAutospacing="1"/>
        <w:outlineLvl w:val="2"/>
        <w:rPr>
          <w:rFonts w:ascii="Times New Roman" w:hAnsi="Times New Roman"/>
          <w:b/>
          <w:bCs/>
          <w:sz w:val="27"/>
          <w:szCs w:val="27"/>
        </w:rPr>
      </w:pPr>
      <w:r w:rsidRPr="003F4A4D">
        <w:rPr>
          <w:rFonts w:ascii="Times New Roman" w:hAnsi="Times New Roman"/>
          <w:b/>
          <w:bCs/>
          <w:sz w:val="27"/>
          <w:szCs w:val="27"/>
        </w:rPr>
        <w:lastRenderedPageBreak/>
        <w:t>3.2 Pollution Prevention</w:t>
      </w:r>
    </w:p>
    <w:p w14:paraId="539BD68C" w14:textId="77777777" w:rsidR="003F4A4D" w:rsidRPr="003F4A4D" w:rsidRDefault="003F4A4D" w:rsidP="003F4A4D">
      <w:pPr>
        <w:spacing w:before="100" w:beforeAutospacing="1" w:after="100" w:afterAutospacing="1"/>
        <w:rPr>
          <w:rFonts w:ascii="Times New Roman" w:hAnsi="Times New Roman"/>
        </w:rPr>
      </w:pPr>
      <w:r w:rsidRPr="003F4A4D">
        <w:rPr>
          <w:rFonts w:ascii="Times New Roman" w:hAnsi="Times New Roman"/>
        </w:rPr>
        <w:t>We commit to protecting the environment, including preventing pollution. This involves:</w:t>
      </w:r>
    </w:p>
    <w:p w14:paraId="1C828C1B" w14:textId="77777777" w:rsidR="003F4A4D" w:rsidRPr="003F4A4D" w:rsidRDefault="003F4A4D" w:rsidP="003F4A4D">
      <w:pPr>
        <w:numPr>
          <w:ilvl w:val="0"/>
          <w:numId w:val="2"/>
        </w:numPr>
        <w:spacing w:before="100" w:beforeAutospacing="1" w:after="100" w:afterAutospacing="1"/>
        <w:rPr>
          <w:rFonts w:ascii="Times New Roman" w:hAnsi="Times New Roman"/>
        </w:rPr>
      </w:pPr>
      <w:r w:rsidRPr="003F4A4D">
        <w:rPr>
          <w:rFonts w:ascii="Times New Roman" w:hAnsi="Times New Roman"/>
        </w:rPr>
        <w:t>Responsible management and disposal of all operational waste.</w:t>
      </w:r>
    </w:p>
    <w:p w14:paraId="5745BA14" w14:textId="77777777" w:rsidR="003F4A4D" w:rsidRPr="003F4A4D" w:rsidRDefault="003F4A4D" w:rsidP="003F4A4D">
      <w:pPr>
        <w:numPr>
          <w:ilvl w:val="0"/>
          <w:numId w:val="2"/>
        </w:numPr>
        <w:spacing w:before="100" w:beforeAutospacing="1" w:after="100" w:afterAutospacing="1"/>
        <w:rPr>
          <w:rFonts w:ascii="Times New Roman" w:hAnsi="Times New Roman"/>
        </w:rPr>
      </w:pPr>
      <w:r w:rsidRPr="003F4A4D">
        <w:rPr>
          <w:rFonts w:ascii="Times New Roman" w:hAnsi="Times New Roman"/>
        </w:rPr>
        <w:t>Minimizing or eliminating hazardous material use in accordance with regulatory requirements (e.g., REACH).</w:t>
      </w:r>
    </w:p>
    <w:p w14:paraId="29007C0A" w14:textId="77777777" w:rsidR="003F4A4D" w:rsidRPr="003F4A4D" w:rsidRDefault="003F4A4D" w:rsidP="003F4A4D">
      <w:pPr>
        <w:numPr>
          <w:ilvl w:val="0"/>
          <w:numId w:val="2"/>
        </w:numPr>
        <w:spacing w:before="100" w:beforeAutospacing="1" w:after="100" w:afterAutospacing="1"/>
        <w:rPr>
          <w:rFonts w:ascii="Times New Roman" w:hAnsi="Times New Roman"/>
        </w:rPr>
      </w:pPr>
      <w:r w:rsidRPr="003F4A4D">
        <w:rPr>
          <w:rFonts w:ascii="Times New Roman" w:hAnsi="Times New Roman"/>
        </w:rPr>
        <w:t>Implementing best practices to prevent leaks, spills, and accidental discharges into the environment.</w:t>
      </w:r>
    </w:p>
    <w:p w14:paraId="12A35F42" w14:textId="77777777" w:rsidR="003F4A4D" w:rsidRPr="003F4A4D" w:rsidRDefault="003F4A4D" w:rsidP="003F4A4D">
      <w:pPr>
        <w:spacing w:before="100" w:beforeAutospacing="1" w:after="100" w:afterAutospacing="1"/>
        <w:outlineLvl w:val="2"/>
        <w:rPr>
          <w:rFonts w:ascii="Times New Roman" w:hAnsi="Times New Roman"/>
          <w:b/>
          <w:bCs/>
          <w:sz w:val="27"/>
          <w:szCs w:val="27"/>
        </w:rPr>
      </w:pPr>
      <w:r w:rsidRPr="003F4A4D">
        <w:rPr>
          <w:rFonts w:ascii="Times New Roman" w:hAnsi="Times New Roman"/>
          <w:b/>
          <w:bCs/>
          <w:sz w:val="27"/>
          <w:szCs w:val="27"/>
        </w:rPr>
        <w:t>3.3 Resource Efficiency and Sustainability</w:t>
      </w:r>
    </w:p>
    <w:p w14:paraId="208A0F5D" w14:textId="77777777" w:rsidR="003F4A4D" w:rsidRPr="003F4A4D" w:rsidRDefault="003F4A4D" w:rsidP="003F4A4D">
      <w:pPr>
        <w:spacing w:before="100" w:beforeAutospacing="1" w:after="100" w:afterAutospacing="1"/>
        <w:rPr>
          <w:rFonts w:ascii="Times New Roman" w:hAnsi="Times New Roman"/>
        </w:rPr>
      </w:pPr>
      <w:r w:rsidRPr="003F4A4D">
        <w:rPr>
          <w:rFonts w:ascii="Times New Roman" w:hAnsi="Times New Roman"/>
        </w:rPr>
        <w:t>We commit to optimizing the use of natural resources and promoting the adoption of sustainable packaging materials:</w:t>
      </w:r>
    </w:p>
    <w:p w14:paraId="6B7C38F3" w14:textId="77777777" w:rsidR="003F4A4D" w:rsidRPr="003F4A4D" w:rsidRDefault="003F4A4D" w:rsidP="003F4A4D">
      <w:pPr>
        <w:numPr>
          <w:ilvl w:val="0"/>
          <w:numId w:val="3"/>
        </w:numPr>
        <w:spacing w:before="100" w:beforeAutospacing="1" w:after="100" w:afterAutospacing="1"/>
        <w:rPr>
          <w:rFonts w:ascii="Times New Roman" w:hAnsi="Times New Roman"/>
        </w:rPr>
      </w:pPr>
      <w:r w:rsidRPr="003F4A4D">
        <w:rPr>
          <w:rFonts w:ascii="Times New Roman" w:hAnsi="Times New Roman"/>
          <w:b/>
          <w:bCs/>
        </w:rPr>
        <w:t>Energy:</w:t>
      </w:r>
      <w:r w:rsidRPr="003F4A4D">
        <w:rPr>
          <w:rFonts w:ascii="Times New Roman" w:hAnsi="Times New Roman"/>
        </w:rPr>
        <w:t xml:space="preserve"> Continuously seeking opportunities to reduce energy consumption in offices and warehouses.</w:t>
      </w:r>
    </w:p>
    <w:p w14:paraId="17A1BE23" w14:textId="77777777" w:rsidR="003F4A4D" w:rsidRPr="003F4A4D" w:rsidRDefault="003F4A4D" w:rsidP="003F4A4D">
      <w:pPr>
        <w:numPr>
          <w:ilvl w:val="0"/>
          <w:numId w:val="3"/>
        </w:numPr>
        <w:spacing w:before="100" w:beforeAutospacing="1" w:after="100" w:afterAutospacing="1"/>
        <w:rPr>
          <w:rFonts w:ascii="Times New Roman" w:hAnsi="Times New Roman"/>
        </w:rPr>
      </w:pPr>
      <w:r w:rsidRPr="003F4A4D">
        <w:rPr>
          <w:rFonts w:ascii="Times New Roman" w:hAnsi="Times New Roman"/>
          <w:b/>
          <w:bCs/>
        </w:rPr>
        <w:t>Materials:</w:t>
      </w:r>
      <w:r w:rsidRPr="003F4A4D">
        <w:rPr>
          <w:rFonts w:ascii="Times New Roman" w:hAnsi="Times New Roman"/>
        </w:rPr>
        <w:t xml:space="preserve"> Prioritizing the use of materials from sustainable sources (e.g., </w:t>
      </w:r>
      <w:r w:rsidRPr="003F4A4D">
        <w:rPr>
          <w:rFonts w:ascii="Times New Roman" w:hAnsi="Times New Roman"/>
          <w:b/>
          <w:bCs/>
        </w:rPr>
        <w:t>FSC-certified</w:t>
      </w:r>
      <w:r w:rsidRPr="003F4A4D">
        <w:rPr>
          <w:rFonts w:ascii="Times New Roman" w:hAnsi="Times New Roman"/>
        </w:rPr>
        <w:t xml:space="preserve"> paperboard) and increasing the proportion of </w:t>
      </w:r>
      <w:r w:rsidRPr="003F4A4D">
        <w:rPr>
          <w:rFonts w:ascii="Times New Roman" w:hAnsi="Times New Roman"/>
          <w:b/>
          <w:bCs/>
        </w:rPr>
        <w:t>recycled and recyclable content</w:t>
      </w:r>
      <w:r w:rsidRPr="003F4A4D">
        <w:rPr>
          <w:rFonts w:ascii="Times New Roman" w:hAnsi="Times New Roman"/>
        </w:rPr>
        <w:t xml:space="preserve"> in the solutions we specify.</w:t>
      </w:r>
    </w:p>
    <w:p w14:paraId="330801EF" w14:textId="77777777" w:rsidR="003F4A4D" w:rsidRPr="003F4A4D" w:rsidRDefault="003F4A4D" w:rsidP="003F4A4D">
      <w:pPr>
        <w:numPr>
          <w:ilvl w:val="0"/>
          <w:numId w:val="3"/>
        </w:numPr>
        <w:spacing w:before="100" w:beforeAutospacing="1" w:after="100" w:afterAutospacing="1"/>
        <w:rPr>
          <w:rFonts w:ascii="Times New Roman" w:hAnsi="Times New Roman"/>
        </w:rPr>
      </w:pPr>
      <w:r w:rsidRPr="003F4A4D">
        <w:rPr>
          <w:rFonts w:ascii="Times New Roman" w:hAnsi="Times New Roman"/>
          <w:b/>
          <w:bCs/>
        </w:rPr>
        <w:t>Water:</w:t>
      </w:r>
      <w:r w:rsidRPr="003F4A4D">
        <w:rPr>
          <w:rFonts w:ascii="Times New Roman" w:hAnsi="Times New Roman"/>
        </w:rPr>
        <w:t xml:space="preserve"> Implementing measures to minimize water consumption where applicable.</w:t>
      </w:r>
    </w:p>
    <w:p w14:paraId="553EF0A9" w14:textId="77777777" w:rsidR="003F4A4D" w:rsidRPr="003F4A4D" w:rsidRDefault="003F4A4D" w:rsidP="003F4A4D">
      <w:pPr>
        <w:pStyle w:val="Heading2"/>
      </w:pPr>
      <w:r w:rsidRPr="003F4A4D">
        <w:t>4. Environmental Management System (EMS) Guidelines (ISO 14001 Framework)</w:t>
      </w:r>
    </w:p>
    <w:p w14:paraId="6AA35E21" w14:textId="77777777" w:rsidR="003F4A4D" w:rsidRPr="003F4A4D" w:rsidRDefault="003F4A4D" w:rsidP="003F4A4D">
      <w:pPr>
        <w:spacing w:before="100" w:beforeAutospacing="1" w:after="100" w:afterAutospacing="1"/>
        <w:rPr>
          <w:rFonts w:ascii="Times New Roman" w:hAnsi="Times New Roman"/>
        </w:rPr>
      </w:pPr>
      <w:r w:rsidRPr="003F4A4D">
        <w:rPr>
          <w:rFonts w:ascii="Times New Roman" w:hAnsi="Times New Roman"/>
        </w:rPr>
        <w:t>Although not fully certified, PackMentor operates its EMS under the following ISO 14001 principles:</w:t>
      </w:r>
    </w:p>
    <w:p w14:paraId="185F16EB" w14:textId="77777777" w:rsidR="003F4A4D" w:rsidRPr="003F4A4D" w:rsidRDefault="003F4A4D" w:rsidP="003F4A4D">
      <w:pPr>
        <w:spacing w:before="100" w:beforeAutospacing="1" w:after="100" w:afterAutospacing="1"/>
        <w:outlineLvl w:val="2"/>
        <w:rPr>
          <w:rFonts w:ascii="Times New Roman" w:hAnsi="Times New Roman"/>
          <w:b/>
          <w:bCs/>
          <w:sz w:val="27"/>
          <w:szCs w:val="27"/>
        </w:rPr>
      </w:pPr>
      <w:r w:rsidRPr="003F4A4D">
        <w:rPr>
          <w:rFonts w:ascii="Times New Roman" w:hAnsi="Times New Roman"/>
          <w:b/>
          <w:bCs/>
          <w:sz w:val="27"/>
          <w:szCs w:val="27"/>
        </w:rPr>
        <w:t>4.1 Leadership and Context</w:t>
      </w:r>
    </w:p>
    <w:p w14:paraId="12FF03AD" w14:textId="77777777" w:rsidR="003F4A4D" w:rsidRPr="003F4A4D" w:rsidRDefault="003F4A4D" w:rsidP="003F4A4D">
      <w:pPr>
        <w:spacing w:before="100" w:beforeAutospacing="1" w:after="100" w:afterAutospacing="1"/>
        <w:rPr>
          <w:rFonts w:ascii="Times New Roman" w:hAnsi="Times New Roman"/>
        </w:rPr>
      </w:pPr>
      <w:r w:rsidRPr="003F4A4D">
        <w:rPr>
          <w:rFonts w:ascii="Times New Roman" w:hAnsi="Times New Roman"/>
        </w:rPr>
        <w:t>Top management is responsible for the Environmental Policy and ensuring the EMS is compatible with the strategic direction of the organization. We consider the environmental issues and risks relevant to our business context (e.g., climate change, resource scarcity).</w:t>
      </w:r>
    </w:p>
    <w:p w14:paraId="4626F59A" w14:textId="77777777" w:rsidR="003F4A4D" w:rsidRDefault="003F4A4D" w:rsidP="003F4A4D">
      <w:pPr>
        <w:spacing w:before="100" w:beforeAutospacing="1" w:after="100" w:afterAutospacing="1"/>
        <w:outlineLvl w:val="2"/>
        <w:rPr>
          <w:rFonts w:ascii="Times New Roman" w:hAnsi="Times New Roman"/>
          <w:b/>
          <w:bCs/>
          <w:sz w:val="27"/>
          <w:szCs w:val="27"/>
        </w:rPr>
      </w:pPr>
    </w:p>
    <w:p w14:paraId="6C0EC705" w14:textId="77777777" w:rsidR="003F4A4D" w:rsidRDefault="003F4A4D" w:rsidP="003F4A4D">
      <w:pPr>
        <w:spacing w:before="100" w:beforeAutospacing="1" w:after="100" w:afterAutospacing="1"/>
        <w:outlineLvl w:val="2"/>
        <w:rPr>
          <w:rFonts w:ascii="Times New Roman" w:hAnsi="Times New Roman"/>
          <w:b/>
          <w:bCs/>
          <w:sz w:val="27"/>
          <w:szCs w:val="27"/>
        </w:rPr>
      </w:pPr>
    </w:p>
    <w:p w14:paraId="5C3CB034" w14:textId="5FA8DC0D" w:rsidR="003F4A4D" w:rsidRPr="003F4A4D" w:rsidRDefault="003F4A4D" w:rsidP="003F4A4D">
      <w:pPr>
        <w:spacing w:before="100" w:beforeAutospacing="1" w:after="100" w:afterAutospacing="1"/>
        <w:outlineLvl w:val="2"/>
        <w:rPr>
          <w:rFonts w:ascii="Times New Roman" w:hAnsi="Times New Roman"/>
          <w:b/>
          <w:bCs/>
          <w:sz w:val="27"/>
          <w:szCs w:val="27"/>
        </w:rPr>
      </w:pPr>
      <w:r w:rsidRPr="003F4A4D">
        <w:rPr>
          <w:rFonts w:ascii="Times New Roman" w:hAnsi="Times New Roman"/>
          <w:b/>
          <w:bCs/>
          <w:sz w:val="27"/>
          <w:szCs w:val="27"/>
        </w:rPr>
        <w:lastRenderedPageBreak/>
        <w:t>4.2 Environmental Objectives</w:t>
      </w:r>
    </w:p>
    <w:p w14:paraId="1F40A91D" w14:textId="77777777" w:rsidR="003F4A4D" w:rsidRPr="003F4A4D" w:rsidRDefault="003F4A4D" w:rsidP="003F4A4D">
      <w:pPr>
        <w:spacing w:before="100" w:beforeAutospacing="1" w:after="100" w:afterAutospacing="1"/>
        <w:rPr>
          <w:rFonts w:ascii="Times New Roman" w:hAnsi="Times New Roman"/>
        </w:rPr>
      </w:pPr>
      <w:r w:rsidRPr="003F4A4D">
        <w:rPr>
          <w:rFonts w:ascii="Times New Roman" w:hAnsi="Times New Roman"/>
        </w:rPr>
        <w:t>We establish, implement, and maintain measurable environmental objectives at relevant levels and functions. Key objectives include:</w:t>
      </w:r>
    </w:p>
    <w:p w14:paraId="0EA4786F" w14:textId="77777777" w:rsidR="003F4A4D" w:rsidRPr="003F4A4D" w:rsidRDefault="003F4A4D" w:rsidP="003F4A4D">
      <w:pPr>
        <w:numPr>
          <w:ilvl w:val="0"/>
          <w:numId w:val="4"/>
        </w:numPr>
        <w:spacing w:before="100" w:beforeAutospacing="1" w:after="100" w:afterAutospacing="1"/>
        <w:rPr>
          <w:rFonts w:ascii="Times New Roman" w:hAnsi="Times New Roman"/>
        </w:rPr>
      </w:pPr>
      <w:r w:rsidRPr="003F4A4D">
        <w:rPr>
          <w:rFonts w:ascii="Times New Roman" w:hAnsi="Times New Roman"/>
        </w:rPr>
        <w:t>Reducing our company's overall operational carbon footprint.</w:t>
      </w:r>
    </w:p>
    <w:p w14:paraId="56ACE4F5" w14:textId="77777777" w:rsidR="003F4A4D" w:rsidRPr="003F4A4D" w:rsidRDefault="003F4A4D" w:rsidP="003F4A4D">
      <w:pPr>
        <w:numPr>
          <w:ilvl w:val="0"/>
          <w:numId w:val="4"/>
        </w:numPr>
        <w:spacing w:before="100" w:beforeAutospacing="1" w:after="100" w:afterAutospacing="1"/>
        <w:rPr>
          <w:rFonts w:ascii="Times New Roman" w:hAnsi="Times New Roman"/>
        </w:rPr>
      </w:pPr>
      <w:r w:rsidRPr="003F4A4D">
        <w:rPr>
          <w:rFonts w:ascii="Times New Roman" w:hAnsi="Times New Roman"/>
        </w:rPr>
        <w:t>Increasing the average recycled content of our stock packaging lines.</w:t>
      </w:r>
    </w:p>
    <w:p w14:paraId="41D87268" w14:textId="77777777" w:rsidR="003F4A4D" w:rsidRPr="003F4A4D" w:rsidRDefault="003F4A4D" w:rsidP="003F4A4D">
      <w:pPr>
        <w:numPr>
          <w:ilvl w:val="0"/>
          <w:numId w:val="4"/>
        </w:numPr>
        <w:spacing w:before="100" w:beforeAutospacing="1" w:after="100" w:afterAutospacing="1"/>
        <w:rPr>
          <w:rFonts w:ascii="Times New Roman" w:hAnsi="Times New Roman"/>
        </w:rPr>
      </w:pPr>
      <w:r w:rsidRPr="003F4A4D">
        <w:rPr>
          <w:rFonts w:ascii="Times New Roman" w:hAnsi="Times New Roman"/>
        </w:rPr>
        <w:t>Minimizing waste generated from internal packaging design and prototyping processes.</w:t>
      </w:r>
    </w:p>
    <w:p w14:paraId="27A9CCBC" w14:textId="77777777" w:rsidR="003F4A4D" w:rsidRPr="003F4A4D" w:rsidRDefault="003F4A4D" w:rsidP="003F4A4D">
      <w:pPr>
        <w:spacing w:before="100" w:beforeAutospacing="1" w:after="100" w:afterAutospacing="1"/>
        <w:outlineLvl w:val="2"/>
        <w:rPr>
          <w:rFonts w:ascii="Times New Roman" w:hAnsi="Times New Roman"/>
          <w:b/>
          <w:bCs/>
          <w:sz w:val="27"/>
          <w:szCs w:val="27"/>
        </w:rPr>
      </w:pPr>
      <w:r w:rsidRPr="003F4A4D">
        <w:rPr>
          <w:rFonts w:ascii="Times New Roman" w:hAnsi="Times New Roman"/>
          <w:b/>
          <w:bCs/>
          <w:sz w:val="27"/>
          <w:szCs w:val="27"/>
        </w:rPr>
        <w:t>4.3 Operational Control</w:t>
      </w:r>
    </w:p>
    <w:p w14:paraId="382010AE" w14:textId="77777777" w:rsidR="003F4A4D" w:rsidRPr="003F4A4D" w:rsidRDefault="003F4A4D" w:rsidP="003F4A4D">
      <w:pPr>
        <w:spacing w:before="100" w:beforeAutospacing="1" w:after="100" w:afterAutospacing="1"/>
        <w:rPr>
          <w:rFonts w:ascii="Times New Roman" w:hAnsi="Times New Roman"/>
        </w:rPr>
      </w:pPr>
      <w:r w:rsidRPr="003F4A4D">
        <w:rPr>
          <w:rFonts w:ascii="Times New Roman" w:hAnsi="Times New Roman"/>
        </w:rPr>
        <w:t>We maintain documented information to have confidence that our processes are being carried out as planned. This includes rigorous environmental auditing of our key manufacturing suppliers.</w:t>
      </w:r>
    </w:p>
    <w:p w14:paraId="412CA885" w14:textId="77777777" w:rsidR="003F4A4D" w:rsidRPr="003F4A4D" w:rsidRDefault="003F4A4D" w:rsidP="003F4A4D">
      <w:pPr>
        <w:spacing w:before="100" w:beforeAutospacing="1" w:after="100" w:afterAutospacing="1"/>
        <w:outlineLvl w:val="2"/>
        <w:rPr>
          <w:rFonts w:ascii="Times New Roman" w:hAnsi="Times New Roman"/>
          <w:b/>
          <w:bCs/>
          <w:sz w:val="27"/>
          <w:szCs w:val="27"/>
        </w:rPr>
      </w:pPr>
      <w:r w:rsidRPr="003F4A4D">
        <w:rPr>
          <w:rFonts w:ascii="Times New Roman" w:hAnsi="Times New Roman"/>
          <w:b/>
          <w:bCs/>
          <w:sz w:val="27"/>
          <w:szCs w:val="27"/>
        </w:rPr>
        <w:t>4.4 Competence, Training, and Awareness</w:t>
      </w:r>
    </w:p>
    <w:p w14:paraId="6949D0D4" w14:textId="77777777" w:rsidR="003F4A4D" w:rsidRPr="003F4A4D" w:rsidRDefault="003F4A4D" w:rsidP="003F4A4D">
      <w:pPr>
        <w:spacing w:before="100" w:beforeAutospacing="1" w:after="100" w:afterAutospacing="1"/>
        <w:rPr>
          <w:rFonts w:ascii="Times New Roman" w:hAnsi="Times New Roman"/>
        </w:rPr>
      </w:pPr>
      <w:r w:rsidRPr="003F4A4D">
        <w:rPr>
          <w:rFonts w:ascii="Times New Roman" w:hAnsi="Times New Roman"/>
        </w:rPr>
        <w:t>We ensure that personnel working under our control who have the potential to cause a significant environmental impact are competent, based on appropriate education, training, or experience.</w:t>
      </w:r>
    </w:p>
    <w:p w14:paraId="4FDD3F0A" w14:textId="77777777" w:rsidR="003F4A4D" w:rsidRPr="003F4A4D" w:rsidRDefault="003F4A4D" w:rsidP="003F4A4D">
      <w:pPr>
        <w:pStyle w:val="Heading2"/>
      </w:pPr>
      <w:r w:rsidRPr="003F4A4D">
        <w:t>5. Review and Continual Improvement</w:t>
      </w:r>
    </w:p>
    <w:p w14:paraId="75C83D4B" w14:textId="77777777" w:rsidR="003F4A4D" w:rsidRPr="003F4A4D" w:rsidRDefault="003F4A4D" w:rsidP="003F4A4D">
      <w:pPr>
        <w:spacing w:before="100" w:beforeAutospacing="1" w:after="100" w:afterAutospacing="1"/>
        <w:rPr>
          <w:rFonts w:ascii="Times New Roman" w:hAnsi="Times New Roman"/>
        </w:rPr>
      </w:pPr>
      <w:r w:rsidRPr="003F4A4D">
        <w:rPr>
          <w:rFonts w:ascii="Times New Roman" w:hAnsi="Times New Roman"/>
        </w:rPr>
        <w:t>We are committed to the continual improvement of our EMS to enhance environmental performance. This is achieved through:</w:t>
      </w:r>
    </w:p>
    <w:p w14:paraId="1DE45E35" w14:textId="77777777" w:rsidR="003F4A4D" w:rsidRPr="003F4A4D" w:rsidRDefault="003F4A4D" w:rsidP="003F4A4D">
      <w:pPr>
        <w:numPr>
          <w:ilvl w:val="0"/>
          <w:numId w:val="5"/>
        </w:numPr>
        <w:spacing w:before="100" w:beforeAutospacing="1" w:after="100" w:afterAutospacing="1"/>
        <w:rPr>
          <w:rFonts w:ascii="Times New Roman" w:hAnsi="Times New Roman"/>
        </w:rPr>
      </w:pPr>
      <w:r w:rsidRPr="003F4A4D">
        <w:rPr>
          <w:rFonts w:ascii="Times New Roman" w:hAnsi="Times New Roman"/>
          <w:b/>
          <w:bCs/>
        </w:rPr>
        <w:t>Internal Audits:</w:t>
      </w:r>
      <w:r w:rsidRPr="003F4A4D">
        <w:rPr>
          <w:rFonts w:ascii="Times New Roman" w:hAnsi="Times New Roman"/>
        </w:rPr>
        <w:t xml:space="preserve"> Periodically assessing the effectiveness of the EMS against ISO 14001 guidelines.</w:t>
      </w:r>
    </w:p>
    <w:p w14:paraId="5CFEE9C0" w14:textId="77777777" w:rsidR="003F4A4D" w:rsidRPr="003F4A4D" w:rsidRDefault="003F4A4D" w:rsidP="003F4A4D">
      <w:pPr>
        <w:numPr>
          <w:ilvl w:val="0"/>
          <w:numId w:val="5"/>
        </w:numPr>
        <w:spacing w:before="100" w:beforeAutospacing="1" w:after="100" w:afterAutospacing="1"/>
        <w:rPr>
          <w:rFonts w:ascii="Times New Roman" w:hAnsi="Times New Roman"/>
        </w:rPr>
      </w:pPr>
      <w:r w:rsidRPr="003F4A4D">
        <w:rPr>
          <w:rFonts w:ascii="Times New Roman" w:hAnsi="Times New Roman"/>
          <w:b/>
          <w:bCs/>
        </w:rPr>
        <w:t>Management Review:</w:t>
      </w:r>
      <w:r w:rsidRPr="003F4A4D">
        <w:rPr>
          <w:rFonts w:ascii="Times New Roman" w:hAnsi="Times New Roman"/>
        </w:rPr>
        <w:t xml:space="preserve"> Top management reviews the EMS regularly to ensure its suitability and effectiveness.</w:t>
      </w:r>
    </w:p>
    <w:p w14:paraId="3A5A4411" w14:textId="77777777" w:rsidR="003F4A4D" w:rsidRPr="003F4A4D" w:rsidRDefault="003F4A4D" w:rsidP="003F4A4D">
      <w:pPr>
        <w:numPr>
          <w:ilvl w:val="0"/>
          <w:numId w:val="5"/>
        </w:numPr>
        <w:spacing w:before="100" w:beforeAutospacing="1" w:after="100" w:afterAutospacing="1"/>
        <w:rPr>
          <w:rFonts w:ascii="Times New Roman" w:hAnsi="Times New Roman"/>
        </w:rPr>
      </w:pPr>
      <w:r w:rsidRPr="003F4A4D">
        <w:rPr>
          <w:rFonts w:ascii="Times New Roman" w:hAnsi="Times New Roman"/>
          <w:b/>
          <w:bCs/>
        </w:rPr>
        <w:t>Corrective Action:</w:t>
      </w:r>
      <w:r w:rsidRPr="003F4A4D">
        <w:rPr>
          <w:rFonts w:ascii="Times New Roman" w:hAnsi="Times New Roman"/>
        </w:rPr>
        <w:t xml:space="preserve"> Implementing necessary actions to address identified non-conformities and enhance performance.</w:t>
      </w:r>
    </w:p>
    <w:p w14:paraId="33F2076F" w14:textId="77777777" w:rsidR="003F4A4D" w:rsidRPr="003F4A4D" w:rsidRDefault="003F4A4D" w:rsidP="003F4A4D">
      <w:pPr>
        <w:spacing w:before="100" w:beforeAutospacing="1" w:after="100" w:afterAutospacing="1"/>
        <w:rPr>
          <w:rFonts w:ascii="Times New Roman" w:hAnsi="Times New Roman"/>
        </w:rPr>
      </w:pPr>
      <w:r w:rsidRPr="003F4A4D">
        <w:rPr>
          <w:rFonts w:ascii="Times New Roman" w:hAnsi="Times New Roman"/>
        </w:rPr>
        <w:t>This policy is regularly reviewed, communicated to all employees, and made available to the public and other interested parties upon request.</w:t>
      </w:r>
    </w:p>
    <w:sectPr w:rsidR="003F4A4D" w:rsidRPr="003F4A4D">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22207" w14:textId="77777777" w:rsidR="00C358F3" w:rsidRDefault="00C358F3" w:rsidP="003F4A4D">
      <w:r>
        <w:separator/>
      </w:r>
    </w:p>
  </w:endnote>
  <w:endnote w:type="continuationSeparator" w:id="0">
    <w:p w14:paraId="2AC8AAB4" w14:textId="77777777" w:rsidR="00C358F3" w:rsidRDefault="00C358F3" w:rsidP="003F4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Roboto ExtraBold">
    <w:panose1 w:val="02000000000000000000"/>
    <w:charset w:val="00"/>
    <w:family w:val="auto"/>
    <w:pitch w:val="variable"/>
    <w:sig w:usb0="E00002FF" w:usb1="5000205B" w:usb2="0000002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B2098" w14:textId="77777777" w:rsidR="003F4A4D" w:rsidRDefault="003F4A4D" w:rsidP="003F4A4D">
    <w:pPr>
      <w:pStyle w:val="Footer"/>
    </w:pPr>
  </w:p>
  <w:p w14:paraId="115C9A88" w14:textId="4A6871AF" w:rsidR="003F4A4D" w:rsidRPr="003F4A4D" w:rsidRDefault="003F4A4D" w:rsidP="003F4A4D">
    <w:pPr>
      <w:pStyle w:val="Footer"/>
    </w:pPr>
    <w:r>
      <w:rPr>
        <w:noProof/>
        <w14:ligatures w14:val="standardContextual"/>
      </w:rPr>
      <w:drawing>
        <wp:anchor distT="0" distB="0" distL="114300" distR="114300" simplePos="0" relativeHeight="251659264" behindDoc="0" locked="1" layoutInCell="1" allowOverlap="1" wp14:anchorId="23DE2642" wp14:editId="24A1E001">
          <wp:simplePos x="0" y="0"/>
          <wp:positionH relativeFrom="page">
            <wp:align>left</wp:align>
          </wp:positionH>
          <wp:positionV relativeFrom="page">
            <wp:posOffset>9288780</wp:posOffset>
          </wp:positionV>
          <wp:extent cx="8046720" cy="1432560"/>
          <wp:effectExtent l="0" t="0" r="0" b="0"/>
          <wp:wrapSquare wrapText="bothSides"/>
          <wp:docPr id="1935548989" name="Picture 3" descr="A blurry imag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48989" name="Picture 3" descr="A blurry image of a building&#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046720" cy="14325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0112A" w14:textId="77777777" w:rsidR="00C358F3" w:rsidRDefault="00C358F3" w:rsidP="003F4A4D">
      <w:r>
        <w:separator/>
      </w:r>
    </w:p>
  </w:footnote>
  <w:footnote w:type="continuationSeparator" w:id="0">
    <w:p w14:paraId="1F045578" w14:textId="77777777" w:rsidR="00C358F3" w:rsidRDefault="00C358F3" w:rsidP="003F4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DEC60" w14:textId="0FC328BC" w:rsidR="003F4A4D" w:rsidRPr="003F4A4D" w:rsidRDefault="003F4A4D" w:rsidP="003F4A4D">
    <w:pPr>
      <w:pStyle w:val="Header"/>
    </w:pPr>
    <w:r>
      <w:rPr>
        <w:noProof/>
        <w14:ligatures w14:val="standardContextual"/>
      </w:rPr>
      <w:drawing>
        <wp:anchor distT="0" distB="0" distL="114300" distR="114300" simplePos="0" relativeHeight="251658240" behindDoc="0" locked="1" layoutInCell="1" allowOverlap="0" wp14:anchorId="4CFE5B1C" wp14:editId="3EA14ABE">
          <wp:simplePos x="0" y="0"/>
          <wp:positionH relativeFrom="column">
            <wp:posOffset>-891540</wp:posOffset>
          </wp:positionH>
          <wp:positionV relativeFrom="page">
            <wp:align>top</wp:align>
          </wp:positionV>
          <wp:extent cx="7604760" cy="2005965"/>
          <wp:effectExtent l="0" t="0" r="0" b="0"/>
          <wp:wrapSquare wrapText="bothSides"/>
          <wp:docPr id="1214783592" name="Picture 1" descr="A road with a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83592" name="Picture 1" descr="A road with a white lin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12926" cy="200846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70631"/>
    <w:multiLevelType w:val="multilevel"/>
    <w:tmpl w:val="5DA6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2278F3"/>
    <w:multiLevelType w:val="multilevel"/>
    <w:tmpl w:val="A0F4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144F04"/>
    <w:multiLevelType w:val="multilevel"/>
    <w:tmpl w:val="2146D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E0273A"/>
    <w:multiLevelType w:val="multilevel"/>
    <w:tmpl w:val="13C4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EF6D20"/>
    <w:multiLevelType w:val="multilevel"/>
    <w:tmpl w:val="DF2C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9711033">
    <w:abstractNumId w:val="4"/>
  </w:num>
  <w:num w:numId="2" w16cid:durableId="948658526">
    <w:abstractNumId w:val="1"/>
  </w:num>
  <w:num w:numId="3" w16cid:durableId="992566735">
    <w:abstractNumId w:val="2"/>
  </w:num>
  <w:num w:numId="4" w16cid:durableId="50421587">
    <w:abstractNumId w:val="0"/>
  </w:num>
  <w:num w:numId="5" w16cid:durableId="13706480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A4D"/>
    <w:rsid w:val="00156A68"/>
    <w:rsid w:val="003B32B2"/>
    <w:rsid w:val="003F2B05"/>
    <w:rsid w:val="003F4A4D"/>
    <w:rsid w:val="00466544"/>
    <w:rsid w:val="00705761"/>
    <w:rsid w:val="007A06C7"/>
    <w:rsid w:val="008C7FE0"/>
    <w:rsid w:val="00AE27B3"/>
    <w:rsid w:val="00B378CC"/>
    <w:rsid w:val="00C358F3"/>
    <w:rsid w:val="00C54FA4"/>
    <w:rsid w:val="00EB0272"/>
    <w:rsid w:val="00EC0761"/>
    <w:rsid w:val="00F113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CF596"/>
  <w15:chartTrackingRefBased/>
  <w15:docId w15:val="{B63954DF-D949-4794-B3C3-808EE9B9B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761"/>
    <w:pPr>
      <w:spacing w:after="0" w:line="240" w:lineRule="auto"/>
    </w:pPr>
    <w:rPr>
      <w:rFonts w:ascii="Georgia" w:hAnsi="Georgia" w:cs="Times New Roman"/>
      <w:kern w:val="0"/>
      <w:lang w:eastAsia="en-GB"/>
      <w14:ligatures w14:val="none"/>
    </w:rPr>
  </w:style>
  <w:style w:type="paragraph" w:styleId="Heading1">
    <w:name w:val="heading 1"/>
    <w:basedOn w:val="Normal"/>
    <w:next w:val="Normal"/>
    <w:link w:val="Heading1Char"/>
    <w:uiPriority w:val="9"/>
    <w:qFormat/>
    <w:rsid w:val="00C54FA4"/>
    <w:pPr>
      <w:keepNext/>
      <w:keepLines/>
      <w:spacing w:before="360" w:after="80"/>
      <w:outlineLvl w:val="0"/>
    </w:pPr>
    <w:rPr>
      <w:rFonts w:ascii="Roboto ExtraBold" w:eastAsiaTheme="majorEastAsia" w:hAnsi="Roboto ExtraBold" w:cstheme="majorBidi"/>
      <w:sz w:val="32"/>
      <w:szCs w:val="40"/>
    </w:rPr>
  </w:style>
  <w:style w:type="paragraph" w:styleId="Heading2">
    <w:name w:val="heading 2"/>
    <w:basedOn w:val="Normal"/>
    <w:next w:val="Normal"/>
    <w:link w:val="Heading2Char"/>
    <w:uiPriority w:val="9"/>
    <w:unhideWhenUsed/>
    <w:qFormat/>
    <w:rsid w:val="00C54FA4"/>
    <w:pPr>
      <w:keepNext/>
      <w:keepLines/>
      <w:spacing w:before="160" w:after="80"/>
      <w:outlineLvl w:val="1"/>
    </w:pPr>
    <w:rPr>
      <w:rFonts w:ascii="Roboto ExtraBold" w:eastAsiaTheme="majorEastAsia" w:hAnsi="Roboto ExtraBold" w:cstheme="majorBidi"/>
      <w:color w:val="000000" w:themeColor="text1"/>
      <w:sz w:val="32"/>
      <w:szCs w:val="32"/>
    </w:rPr>
  </w:style>
  <w:style w:type="paragraph" w:styleId="Heading3">
    <w:name w:val="heading 3"/>
    <w:basedOn w:val="Normal"/>
    <w:next w:val="Normal"/>
    <w:link w:val="Heading3Char"/>
    <w:uiPriority w:val="9"/>
    <w:unhideWhenUsed/>
    <w:qFormat/>
    <w:rsid w:val="00C54FA4"/>
    <w:pPr>
      <w:keepNext/>
      <w:keepLines/>
      <w:spacing w:before="160" w:after="80"/>
      <w:outlineLvl w:val="2"/>
    </w:pPr>
    <w:rPr>
      <w:rFonts w:ascii="Roboto ExtraBold" w:eastAsiaTheme="majorEastAsia" w:hAnsi="Roboto ExtraBold" w:cstheme="majorBidi"/>
      <w:szCs w:val="28"/>
    </w:rPr>
  </w:style>
  <w:style w:type="paragraph" w:styleId="Heading4">
    <w:name w:val="heading 4"/>
    <w:basedOn w:val="Normal"/>
    <w:next w:val="Normal"/>
    <w:link w:val="Heading4Char"/>
    <w:uiPriority w:val="9"/>
    <w:semiHidden/>
    <w:unhideWhenUsed/>
    <w:qFormat/>
    <w:rsid w:val="003F4A4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F4A4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F4A4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F4A4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F4A4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F4A4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54FA4"/>
    <w:rPr>
      <w:rFonts w:ascii="Roboto ExtraBold" w:eastAsiaTheme="majorEastAsia" w:hAnsi="Roboto ExtraBold" w:cstheme="majorBidi"/>
      <w:szCs w:val="28"/>
    </w:rPr>
  </w:style>
  <w:style w:type="character" w:customStyle="1" w:styleId="Heading2Char">
    <w:name w:val="Heading 2 Char"/>
    <w:basedOn w:val="DefaultParagraphFont"/>
    <w:link w:val="Heading2"/>
    <w:uiPriority w:val="9"/>
    <w:rsid w:val="00C54FA4"/>
    <w:rPr>
      <w:rFonts w:ascii="Roboto ExtraBold" w:eastAsiaTheme="majorEastAsia" w:hAnsi="Roboto ExtraBold" w:cstheme="majorBidi"/>
      <w:color w:val="000000" w:themeColor="text1"/>
      <w:sz w:val="32"/>
      <w:szCs w:val="32"/>
    </w:rPr>
  </w:style>
  <w:style w:type="character" w:customStyle="1" w:styleId="Heading1Char">
    <w:name w:val="Heading 1 Char"/>
    <w:basedOn w:val="DefaultParagraphFont"/>
    <w:link w:val="Heading1"/>
    <w:uiPriority w:val="9"/>
    <w:rsid w:val="00C54FA4"/>
    <w:rPr>
      <w:rFonts w:ascii="Roboto ExtraBold" w:eastAsiaTheme="majorEastAsia" w:hAnsi="Roboto ExtraBold" w:cstheme="majorBidi"/>
      <w:sz w:val="32"/>
      <w:szCs w:val="40"/>
    </w:rPr>
  </w:style>
  <w:style w:type="character" w:customStyle="1" w:styleId="Heading4Char">
    <w:name w:val="Heading 4 Char"/>
    <w:basedOn w:val="DefaultParagraphFont"/>
    <w:link w:val="Heading4"/>
    <w:uiPriority w:val="9"/>
    <w:semiHidden/>
    <w:rsid w:val="003F4A4D"/>
    <w:rPr>
      <w:rFonts w:eastAsiaTheme="majorEastAsia" w:cstheme="majorBidi"/>
      <w:i/>
      <w:iCs/>
      <w:color w:val="0F4761" w:themeColor="accent1" w:themeShade="BF"/>
      <w:kern w:val="0"/>
      <w:lang w:eastAsia="en-GB"/>
      <w14:ligatures w14:val="none"/>
    </w:rPr>
  </w:style>
  <w:style w:type="character" w:customStyle="1" w:styleId="Heading5Char">
    <w:name w:val="Heading 5 Char"/>
    <w:basedOn w:val="DefaultParagraphFont"/>
    <w:link w:val="Heading5"/>
    <w:uiPriority w:val="9"/>
    <w:semiHidden/>
    <w:rsid w:val="003F4A4D"/>
    <w:rPr>
      <w:rFonts w:eastAsiaTheme="majorEastAsia" w:cstheme="majorBidi"/>
      <w:color w:val="0F4761" w:themeColor="accent1" w:themeShade="BF"/>
      <w:kern w:val="0"/>
      <w:lang w:eastAsia="en-GB"/>
      <w14:ligatures w14:val="none"/>
    </w:rPr>
  </w:style>
  <w:style w:type="character" w:customStyle="1" w:styleId="Heading6Char">
    <w:name w:val="Heading 6 Char"/>
    <w:basedOn w:val="DefaultParagraphFont"/>
    <w:link w:val="Heading6"/>
    <w:uiPriority w:val="9"/>
    <w:semiHidden/>
    <w:rsid w:val="003F4A4D"/>
    <w:rPr>
      <w:rFonts w:eastAsiaTheme="majorEastAsia" w:cstheme="majorBidi"/>
      <w:i/>
      <w:iCs/>
      <w:color w:val="595959" w:themeColor="text1" w:themeTint="A6"/>
      <w:kern w:val="0"/>
      <w:lang w:eastAsia="en-GB"/>
      <w14:ligatures w14:val="none"/>
    </w:rPr>
  </w:style>
  <w:style w:type="character" w:customStyle="1" w:styleId="Heading7Char">
    <w:name w:val="Heading 7 Char"/>
    <w:basedOn w:val="DefaultParagraphFont"/>
    <w:link w:val="Heading7"/>
    <w:uiPriority w:val="9"/>
    <w:semiHidden/>
    <w:rsid w:val="003F4A4D"/>
    <w:rPr>
      <w:rFonts w:eastAsiaTheme="majorEastAsia" w:cstheme="majorBidi"/>
      <w:color w:val="595959" w:themeColor="text1" w:themeTint="A6"/>
      <w:kern w:val="0"/>
      <w:lang w:eastAsia="en-GB"/>
      <w14:ligatures w14:val="none"/>
    </w:rPr>
  </w:style>
  <w:style w:type="character" w:customStyle="1" w:styleId="Heading8Char">
    <w:name w:val="Heading 8 Char"/>
    <w:basedOn w:val="DefaultParagraphFont"/>
    <w:link w:val="Heading8"/>
    <w:uiPriority w:val="9"/>
    <w:semiHidden/>
    <w:rsid w:val="003F4A4D"/>
    <w:rPr>
      <w:rFonts w:eastAsiaTheme="majorEastAsia" w:cstheme="majorBidi"/>
      <w:i/>
      <w:iCs/>
      <w:color w:val="272727" w:themeColor="text1" w:themeTint="D8"/>
      <w:kern w:val="0"/>
      <w:lang w:eastAsia="en-GB"/>
      <w14:ligatures w14:val="none"/>
    </w:rPr>
  </w:style>
  <w:style w:type="character" w:customStyle="1" w:styleId="Heading9Char">
    <w:name w:val="Heading 9 Char"/>
    <w:basedOn w:val="DefaultParagraphFont"/>
    <w:link w:val="Heading9"/>
    <w:uiPriority w:val="9"/>
    <w:semiHidden/>
    <w:rsid w:val="003F4A4D"/>
    <w:rPr>
      <w:rFonts w:eastAsiaTheme="majorEastAsia" w:cstheme="majorBidi"/>
      <w:color w:val="272727" w:themeColor="text1" w:themeTint="D8"/>
      <w:kern w:val="0"/>
      <w:lang w:eastAsia="en-GB"/>
      <w14:ligatures w14:val="none"/>
    </w:rPr>
  </w:style>
  <w:style w:type="paragraph" w:styleId="Title">
    <w:name w:val="Title"/>
    <w:basedOn w:val="Normal"/>
    <w:next w:val="Normal"/>
    <w:link w:val="TitleChar"/>
    <w:uiPriority w:val="10"/>
    <w:qFormat/>
    <w:rsid w:val="003F4A4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4A4D"/>
    <w:rPr>
      <w:rFonts w:asciiTheme="majorHAnsi" w:eastAsiaTheme="majorEastAsia" w:hAnsiTheme="majorHAnsi" w:cstheme="majorBidi"/>
      <w:spacing w:val="-10"/>
      <w:kern w:val="28"/>
      <w:sz w:val="56"/>
      <w:szCs w:val="56"/>
      <w:lang w:eastAsia="en-GB"/>
      <w14:ligatures w14:val="none"/>
    </w:rPr>
  </w:style>
  <w:style w:type="paragraph" w:styleId="Subtitle">
    <w:name w:val="Subtitle"/>
    <w:basedOn w:val="Normal"/>
    <w:next w:val="Normal"/>
    <w:link w:val="SubtitleChar"/>
    <w:uiPriority w:val="11"/>
    <w:qFormat/>
    <w:rsid w:val="003F4A4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4A4D"/>
    <w:rPr>
      <w:rFonts w:eastAsiaTheme="majorEastAsia" w:cstheme="majorBidi"/>
      <w:color w:val="595959" w:themeColor="text1" w:themeTint="A6"/>
      <w:spacing w:val="15"/>
      <w:kern w:val="0"/>
      <w:sz w:val="28"/>
      <w:szCs w:val="28"/>
      <w:lang w:eastAsia="en-GB"/>
      <w14:ligatures w14:val="none"/>
    </w:rPr>
  </w:style>
  <w:style w:type="paragraph" w:styleId="Quote">
    <w:name w:val="Quote"/>
    <w:basedOn w:val="Normal"/>
    <w:next w:val="Normal"/>
    <w:link w:val="QuoteChar"/>
    <w:uiPriority w:val="29"/>
    <w:qFormat/>
    <w:rsid w:val="003F4A4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F4A4D"/>
    <w:rPr>
      <w:rFonts w:ascii="Georgia" w:hAnsi="Georgia" w:cs="Times New Roman"/>
      <w:i/>
      <w:iCs/>
      <w:color w:val="404040" w:themeColor="text1" w:themeTint="BF"/>
      <w:kern w:val="0"/>
      <w:lang w:eastAsia="en-GB"/>
      <w14:ligatures w14:val="none"/>
    </w:rPr>
  </w:style>
  <w:style w:type="paragraph" w:styleId="ListParagraph">
    <w:name w:val="List Paragraph"/>
    <w:basedOn w:val="Normal"/>
    <w:uiPriority w:val="34"/>
    <w:qFormat/>
    <w:rsid w:val="003F4A4D"/>
    <w:pPr>
      <w:ind w:left="720"/>
      <w:contextualSpacing/>
    </w:pPr>
  </w:style>
  <w:style w:type="character" w:styleId="IntenseEmphasis">
    <w:name w:val="Intense Emphasis"/>
    <w:basedOn w:val="DefaultParagraphFont"/>
    <w:uiPriority w:val="21"/>
    <w:qFormat/>
    <w:rsid w:val="003F4A4D"/>
    <w:rPr>
      <w:i/>
      <w:iCs/>
      <w:color w:val="0F4761" w:themeColor="accent1" w:themeShade="BF"/>
    </w:rPr>
  </w:style>
  <w:style w:type="paragraph" w:styleId="IntenseQuote">
    <w:name w:val="Intense Quote"/>
    <w:basedOn w:val="Normal"/>
    <w:next w:val="Normal"/>
    <w:link w:val="IntenseQuoteChar"/>
    <w:uiPriority w:val="30"/>
    <w:qFormat/>
    <w:rsid w:val="003F4A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4A4D"/>
    <w:rPr>
      <w:rFonts w:ascii="Georgia" w:hAnsi="Georgia" w:cs="Times New Roman"/>
      <w:i/>
      <w:iCs/>
      <w:color w:val="0F4761" w:themeColor="accent1" w:themeShade="BF"/>
      <w:kern w:val="0"/>
      <w:lang w:eastAsia="en-GB"/>
      <w14:ligatures w14:val="none"/>
    </w:rPr>
  </w:style>
  <w:style w:type="character" w:styleId="IntenseReference">
    <w:name w:val="Intense Reference"/>
    <w:basedOn w:val="DefaultParagraphFont"/>
    <w:uiPriority w:val="32"/>
    <w:qFormat/>
    <w:rsid w:val="003F4A4D"/>
    <w:rPr>
      <w:b/>
      <w:bCs/>
      <w:smallCaps/>
      <w:color w:val="0F4761" w:themeColor="accent1" w:themeShade="BF"/>
      <w:spacing w:val="5"/>
    </w:rPr>
  </w:style>
  <w:style w:type="paragraph" w:styleId="NormalWeb">
    <w:name w:val="Normal (Web)"/>
    <w:basedOn w:val="Normal"/>
    <w:uiPriority w:val="99"/>
    <w:semiHidden/>
    <w:unhideWhenUsed/>
    <w:rsid w:val="003F4A4D"/>
    <w:pPr>
      <w:spacing w:before="100" w:beforeAutospacing="1" w:after="100" w:afterAutospacing="1"/>
    </w:pPr>
    <w:rPr>
      <w:rFonts w:ascii="Times New Roman" w:hAnsi="Times New Roman"/>
    </w:rPr>
  </w:style>
  <w:style w:type="character" w:styleId="Strong">
    <w:name w:val="Strong"/>
    <w:basedOn w:val="DefaultParagraphFont"/>
    <w:uiPriority w:val="22"/>
    <w:qFormat/>
    <w:rsid w:val="003F4A4D"/>
    <w:rPr>
      <w:b/>
      <w:bCs/>
    </w:rPr>
  </w:style>
  <w:style w:type="paragraph" w:styleId="Header">
    <w:name w:val="header"/>
    <w:basedOn w:val="Normal"/>
    <w:link w:val="HeaderChar"/>
    <w:uiPriority w:val="99"/>
    <w:unhideWhenUsed/>
    <w:rsid w:val="003F4A4D"/>
    <w:pPr>
      <w:tabs>
        <w:tab w:val="center" w:pos="4513"/>
        <w:tab w:val="right" w:pos="9026"/>
      </w:tabs>
    </w:pPr>
  </w:style>
  <w:style w:type="character" w:customStyle="1" w:styleId="HeaderChar">
    <w:name w:val="Header Char"/>
    <w:basedOn w:val="DefaultParagraphFont"/>
    <w:link w:val="Header"/>
    <w:uiPriority w:val="99"/>
    <w:rsid w:val="003F4A4D"/>
    <w:rPr>
      <w:rFonts w:ascii="Georgia" w:hAnsi="Georgia" w:cs="Times New Roman"/>
      <w:kern w:val="0"/>
      <w:lang w:eastAsia="en-GB"/>
      <w14:ligatures w14:val="none"/>
    </w:rPr>
  </w:style>
  <w:style w:type="paragraph" w:styleId="Footer">
    <w:name w:val="footer"/>
    <w:basedOn w:val="Normal"/>
    <w:link w:val="FooterChar"/>
    <w:uiPriority w:val="99"/>
    <w:unhideWhenUsed/>
    <w:rsid w:val="003F4A4D"/>
    <w:pPr>
      <w:tabs>
        <w:tab w:val="center" w:pos="4513"/>
        <w:tab w:val="right" w:pos="9026"/>
      </w:tabs>
    </w:pPr>
  </w:style>
  <w:style w:type="character" w:customStyle="1" w:styleId="FooterChar">
    <w:name w:val="Footer Char"/>
    <w:basedOn w:val="DefaultParagraphFont"/>
    <w:link w:val="Footer"/>
    <w:uiPriority w:val="99"/>
    <w:rsid w:val="003F4A4D"/>
    <w:rPr>
      <w:rFonts w:ascii="Georgia" w:hAnsi="Georgia"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615</Words>
  <Characters>3506</Characters>
  <Application>Microsoft Office Word</Application>
  <DocSecurity>0</DocSecurity>
  <Lines>29</Lines>
  <Paragraphs>8</Paragraphs>
  <ScaleCrop>false</ScaleCrop>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McPherson</dc:creator>
  <cp:keywords/>
  <dc:description/>
  <cp:lastModifiedBy>Robin McPherson</cp:lastModifiedBy>
  <cp:revision>2</cp:revision>
  <dcterms:created xsi:type="dcterms:W3CDTF">2025-11-03T17:15:00Z</dcterms:created>
  <dcterms:modified xsi:type="dcterms:W3CDTF">2025-11-03T17:15:00Z</dcterms:modified>
</cp:coreProperties>
</file>